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68" w:rsidRDefault="00D82868" w:rsidP="00D828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РОССИЙСКАЯ ФЕДЕРАЦИЯ</w:t>
      </w:r>
    </w:p>
    <w:p w:rsidR="00D82868" w:rsidRDefault="00D82868" w:rsidP="00D828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</w:t>
      </w:r>
    </w:p>
    <w:p w:rsidR="00D82868" w:rsidRDefault="00D82868" w:rsidP="00D8286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«УНДИНСКОЕ»</w:t>
      </w:r>
    </w:p>
    <w:p w:rsidR="00D82868" w:rsidRDefault="00D82868" w:rsidP="00D8286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D82868" w:rsidRDefault="00D82868" w:rsidP="00D82868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82868" w:rsidRDefault="00D82868" w:rsidP="00D8286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82868" w:rsidRDefault="00D82868" w:rsidP="00D82868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D82868" w:rsidRDefault="00676D78" w:rsidP="00D82868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D82868">
        <w:rPr>
          <w:rFonts w:ascii="Times New Roman" w:hAnsi="Times New Roman" w:cs="Times New Roman"/>
          <w:bCs/>
          <w:sz w:val="28"/>
          <w:szCs w:val="28"/>
        </w:rPr>
        <w:t xml:space="preserve"> декабр</w:t>
      </w:r>
      <w:r>
        <w:rPr>
          <w:rFonts w:ascii="Times New Roman" w:hAnsi="Times New Roman" w:cs="Times New Roman"/>
          <w:bCs/>
          <w:sz w:val="28"/>
          <w:szCs w:val="28"/>
        </w:rPr>
        <w:t xml:space="preserve">я 2022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№ 67</w:t>
      </w:r>
    </w:p>
    <w:p w:rsidR="00D82868" w:rsidRDefault="00D82868" w:rsidP="00D82868">
      <w:pPr>
        <w:pStyle w:val="a3"/>
        <w:spacing w:after="0"/>
        <w:jc w:val="center"/>
        <w:rPr>
          <w:sz w:val="28"/>
          <w:szCs w:val="28"/>
        </w:rPr>
      </w:pPr>
      <w:proofErr w:type="spellStart"/>
      <w:r>
        <w:rPr>
          <w:rFonts w:eastAsiaTheme="minorEastAsia"/>
          <w:bCs/>
          <w:sz w:val="28"/>
          <w:szCs w:val="28"/>
        </w:rPr>
        <w:t>с</w:t>
      </w:r>
      <w:proofErr w:type="gramStart"/>
      <w:r>
        <w:rPr>
          <w:rFonts w:eastAsiaTheme="minorEastAsia"/>
          <w:bCs/>
          <w:sz w:val="28"/>
          <w:szCs w:val="28"/>
        </w:rPr>
        <w:t>.У</w:t>
      </w:r>
      <w:proofErr w:type="gramEnd"/>
      <w:r>
        <w:rPr>
          <w:rFonts w:eastAsiaTheme="minorEastAsia"/>
          <w:bCs/>
          <w:sz w:val="28"/>
          <w:szCs w:val="28"/>
        </w:rPr>
        <w:t>нда</w:t>
      </w:r>
      <w:proofErr w:type="spellEnd"/>
    </w:p>
    <w:p w:rsidR="00D82868" w:rsidRDefault="00D82868" w:rsidP="00D82868">
      <w:pPr>
        <w:pStyle w:val="a3"/>
        <w:spacing w:after="0"/>
        <w:jc w:val="center"/>
        <w:rPr>
          <w:sz w:val="28"/>
          <w:szCs w:val="28"/>
        </w:rPr>
      </w:pPr>
    </w:p>
    <w:p w:rsidR="00D82868" w:rsidRDefault="00D82868" w:rsidP="00D82868">
      <w:pPr>
        <w:pStyle w:val="a3"/>
        <w:spacing w:after="0"/>
        <w:jc w:val="center"/>
        <w:rPr>
          <w:sz w:val="28"/>
          <w:szCs w:val="28"/>
        </w:rPr>
      </w:pPr>
    </w:p>
    <w:p w:rsidR="00D82868" w:rsidRDefault="00D82868" w:rsidP="00D82868">
      <w:pPr>
        <w:pStyle w:val="a3"/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«Ундинское» от 1 ноября  2019 года № 156 «Об установлении земельного налога на территории сельского поселения «Ундинское» (в редакции решений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от 29.12.2021 № 43)</w:t>
      </w:r>
      <w:r>
        <w:rPr>
          <w:b/>
          <w:color w:val="FF0000"/>
          <w:sz w:val="28"/>
          <w:szCs w:val="28"/>
        </w:rPr>
        <w:t xml:space="preserve"> </w:t>
      </w:r>
    </w:p>
    <w:p w:rsidR="00D82868" w:rsidRDefault="00D82868" w:rsidP="00D82868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D82868" w:rsidRDefault="00D82868" w:rsidP="00D82868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D82868" w:rsidRDefault="00D82868" w:rsidP="00D82868">
      <w:pPr>
        <w:pStyle w:val="a3"/>
        <w:spacing w:after="18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поддержки граждан Российской Федерации, призванных в соответствии с</w:t>
      </w:r>
      <w:r>
        <w:rPr>
          <w:rFonts w:eastAsia="Calibri"/>
          <w:sz w:val="28"/>
          <w:szCs w:val="28"/>
          <w:lang w:eastAsia="en-US"/>
        </w:rPr>
        <w:t xml:space="preserve"> Указом Президента Российской Федерации от 21 сентября 2022 года № 647 «Об объявлении частичной мобилизации в Российской Федерации» на военную службу в Вооруженные Силы Российской Федерации,</w:t>
      </w:r>
      <w:r>
        <w:rPr>
          <w:sz w:val="28"/>
          <w:szCs w:val="28"/>
        </w:rPr>
        <w:t xml:space="preserve"> в соответствии </w:t>
      </w:r>
      <w:r>
        <w:rPr>
          <w:rFonts w:eastAsia="Calibri"/>
          <w:sz w:val="28"/>
          <w:szCs w:val="28"/>
          <w:lang w:eastAsia="en-US"/>
        </w:rPr>
        <w:t>с пунктом 4 статьи 12, частью 2 статьи 387 Налогового кодекса Российской Федерации, руководствуясь Уставом сельского поселения «Ундинское»,</w:t>
      </w:r>
      <w:r>
        <w:rPr>
          <w:sz w:val="28"/>
          <w:szCs w:val="28"/>
        </w:rPr>
        <w:t xml:space="preserve"> Совет сельского поселения «Ундинское» </w:t>
      </w:r>
      <w:proofErr w:type="gramEnd"/>
    </w:p>
    <w:p w:rsidR="00D82868" w:rsidRDefault="00D82868" w:rsidP="00D82868">
      <w:pPr>
        <w:pStyle w:val="a3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82868" w:rsidRDefault="00D82868" w:rsidP="00D8286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сельского поселения «Ундинское» от 1 ноября 2019 года № 156 «Об установлении земельного налога на территории сельского поселения «Ундинское» (далее — Решение) следующие изменения:</w:t>
      </w:r>
    </w:p>
    <w:p w:rsidR="00D82868" w:rsidRDefault="00D82868" w:rsidP="00D8286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Данное Решение дополнить пунктом 2.1. следующего содержания:</w:t>
      </w:r>
    </w:p>
    <w:p w:rsidR="00D82868" w:rsidRDefault="00D82868" w:rsidP="00D82868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«На период 2022 и 2023 годов установить налоговую льготу в виде освобождения граждан Российской Федерации, призванных на военную службу в Вооруженные Силы Российской Федерации в соответствии с Указом Президента</w:t>
      </w:r>
      <w:r>
        <w:t xml:space="preserve"> </w:t>
      </w:r>
      <w:r>
        <w:rPr>
          <w:sz w:val="28"/>
          <w:szCs w:val="28"/>
        </w:rPr>
        <w:t>Российской Федерации от 21 сентября 2022 года № 647 «Об объявлении частичной мобилизации в Российской Федерации» (далее — мобилизованные лица), от уплаты земельного налога, установленного настоящим Решением, в отношении каждого объекта налогообложения, принадлежащего</w:t>
      </w:r>
      <w:proofErr w:type="gramEnd"/>
      <w:r>
        <w:rPr>
          <w:sz w:val="28"/>
          <w:szCs w:val="28"/>
        </w:rPr>
        <w:t xml:space="preserve"> мобилизованному лицу и </w:t>
      </w:r>
      <w:proofErr w:type="gramStart"/>
      <w:r>
        <w:rPr>
          <w:sz w:val="28"/>
          <w:szCs w:val="28"/>
        </w:rPr>
        <w:t>используемого</w:t>
      </w:r>
      <w:proofErr w:type="gramEnd"/>
      <w:r>
        <w:rPr>
          <w:sz w:val="28"/>
          <w:szCs w:val="28"/>
        </w:rPr>
        <w:t xml:space="preserve"> им в предпринимательской деятельности.</w:t>
      </w:r>
    </w:p>
    <w:p w:rsidR="00D82868" w:rsidRDefault="00D82868" w:rsidP="00D8286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Данное  Решение дополнить пунктом 2.2. следующего содержания:</w:t>
      </w:r>
    </w:p>
    <w:p w:rsidR="00D82868" w:rsidRDefault="00D82868" w:rsidP="00D8286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«Налоговая льгота, установленная п. 2.1. настоящего Решения предоставляется мобилизованным лицам на основании заявления, подаваемого в любой налоговый орган по выбору налогоплательщика либо </w:t>
      </w:r>
      <w:r>
        <w:rPr>
          <w:sz w:val="28"/>
          <w:szCs w:val="28"/>
        </w:rPr>
        <w:lastRenderedPageBreak/>
        <w:t xml:space="preserve">его представителя любым способом либо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(</w:t>
      </w:r>
      <w:proofErr w:type="spellStart"/>
      <w:r>
        <w:rPr>
          <w:sz w:val="28"/>
          <w:szCs w:val="28"/>
        </w:rPr>
        <w:t>проактивно</w:t>
      </w:r>
      <w:proofErr w:type="spellEnd"/>
      <w:r>
        <w:rPr>
          <w:sz w:val="28"/>
          <w:szCs w:val="28"/>
        </w:rPr>
        <w:t>) на основании сведений, полученных налоговым органом в рамках межведомственного электронного взаимодействия».</w:t>
      </w:r>
    </w:p>
    <w:p w:rsidR="00D82868" w:rsidRDefault="00D82868" w:rsidP="00D8286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направить Главе сельского поселения «Ундинское» для подписания и обнародования.</w:t>
      </w:r>
    </w:p>
    <w:p w:rsidR="00D82868" w:rsidRDefault="00D82868" w:rsidP="00D82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земельному налогу, и распространяет свое действие </w:t>
      </w:r>
      <w:r w:rsidR="00676D78">
        <w:rPr>
          <w:rFonts w:ascii="Times New Roman" w:hAnsi="Times New Roman" w:cs="Times New Roman"/>
          <w:sz w:val="28"/>
          <w:szCs w:val="28"/>
        </w:rPr>
        <w:t>н</w:t>
      </w:r>
      <w:r w:rsidR="00FD658A">
        <w:rPr>
          <w:rFonts w:ascii="Times New Roman" w:hAnsi="Times New Roman" w:cs="Times New Roman"/>
          <w:sz w:val="28"/>
          <w:szCs w:val="28"/>
        </w:rPr>
        <w:t>а правоотношения, возникшие с 1</w:t>
      </w:r>
      <w:bookmarkStart w:id="0" w:name="_GoBack"/>
      <w:bookmarkEnd w:id="0"/>
      <w:r w:rsidR="00676D78">
        <w:rPr>
          <w:rFonts w:ascii="Times New Roman" w:hAnsi="Times New Roman" w:cs="Times New Roman"/>
          <w:sz w:val="28"/>
          <w:szCs w:val="28"/>
        </w:rPr>
        <w:t xml:space="preserve"> января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2868" w:rsidRDefault="00D82868" w:rsidP="00D82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опубликовать в газете «Балейская Новь» и направить в Управление Федеральной налоговой службы по Забайкальскому краю.</w:t>
      </w: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82868" w:rsidRDefault="00D82868" w:rsidP="00D828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«Ундинское»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А.А.Алексеев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868" w:rsidRDefault="00D82868" w:rsidP="00D82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1E3" w:rsidRDefault="004941E3"/>
    <w:sectPr w:rsidR="0049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CF"/>
    <w:rsid w:val="004941E3"/>
    <w:rsid w:val="00676D78"/>
    <w:rsid w:val="00CF7FCF"/>
    <w:rsid w:val="00D82868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2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82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28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828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2022-12-26T02:05:00Z</dcterms:created>
  <dcterms:modified xsi:type="dcterms:W3CDTF">2023-03-30T00:29:00Z</dcterms:modified>
</cp:coreProperties>
</file>